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4A72F" w14:textId="77777777" w:rsidR="00304C9F" w:rsidRDefault="00304C9F">
      <w:pPr>
        <w:spacing w:after="60"/>
        <w:jc w:val="center"/>
        <w:rPr>
          <w:b/>
          <w:bCs/>
        </w:rPr>
      </w:pPr>
    </w:p>
    <w:p w14:paraId="636FDD9A" w14:textId="3BCAB7A9" w:rsidR="00CF0F88" w:rsidRDefault="008A2EF2">
      <w:pPr>
        <w:spacing w:after="60"/>
        <w:jc w:val="center"/>
      </w:pPr>
      <w:r>
        <w:rPr>
          <w:b/>
          <w:bCs/>
        </w:rPr>
        <w:t>ANEXO II</w:t>
      </w:r>
    </w:p>
    <w:p w14:paraId="4A760484" w14:textId="446465CA" w:rsidR="00304C9F" w:rsidRPr="00B02787" w:rsidRDefault="008A2EF2" w:rsidP="00B02787">
      <w:pPr>
        <w:spacing w:after="240"/>
        <w:jc w:val="center"/>
        <w:rPr>
          <w:b/>
          <w:bCs/>
        </w:rPr>
      </w:pPr>
      <w:r>
        <w:rPr>
          <w:b/>
          <w:bCs/>
        </w:rPr>
        <w:t>TERMO DE CONDUTA PARA A CAMPANHA ELEITORAL</w:t>
      </w:r>
    </w:p>
    <w:p w14:paraId="5C827F3A" w14:textId="77777777" w:rsidR="00CF0F88" w:rsidRDefault="008A2EF2" w:rsidP="00B02787">
      <w:pPr>
        <w:spacing w:after="100" w:line="276" w:lineRule="auto"/>
        <w:ind w:firstLine="567"/>
        <w:jc w:val="both"/>
      </w:pPr>
      <w:r>
        <w:t>A campanha é o momento de apresentar à comunidade do PPEA propostas para o Programa e de debatê-las com liberdade, sem prejuízo do respeito às pessoas e às opiniões divergentes. Considerando que o eleitorado do Programa está distribuído em diferentes estados e que a campanha se dará essencialmente em ambiente digital, os integrantes das chapas comprometem-se a:</w:t>
      </w:r>
    </w:p>
    <w:p w14:paraId="1557C391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1. pautar a campanha pelo debate de ideias e de propostas para o Programa;</w:t>
      </w:r>
    </w:p>
    <w:p w14:paraId="62F64FF0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2. não publicar nem compartilhar conteúdo ofensivo, difamatório, calunioso, injurioso, ridicularizante ou constrangedor, preservando a honra, a imagem, a intimidade e a vida privada de candidatos, eleitores e demais integrantes da comunidade universitária;</w:t>
      </w:r>
    </w:p>
    <w:p w14:paraId="1E65A838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3. não praticar nem estimular discriminação de qualquer natureza, inclusive por origem, cor, raça, etnia, gênero, orientação sexual, religião, condição socioeconômica, deficiência, convicção política ou polo de vinculação;</w:t>
      </w:r>
    </w:p>
    <w:p w14:paraId="3CF333C0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4. não divulgar informações falsas, incompletas ou descontextualizadas, nem utilizar perfis falsos ou automatizados;</w:t>
      </w:r>
    </w:p>
    <w:p w14:paraId="59152A8F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5. não utilizar bens, serviços, listas de e-mails, grupos institucionais ou canais oficiais da UFF, da EEAAC ou do PPEA em benefício da chapa;</w:t>
      </w:r>
    </w:p>
    <w:p w14:paraId="1C0E99AD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6. não oferecer vantagem de qualquer natureza em troca de voto nem exercer pressão sobre eleitores, especialmente em relações de orientação acadêmica ou de subordinação funcional;</w:t>
      </w:r>
    </w:p>
    <w:p w14:paraId="772A40A2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7. respeitar o sigilo do voto, não solicitando a eleitores comprovantes ou capturas de tela de seu voto;</w:t>
      </w:r>
    </w:p>
    <w:p w14:paraId="2AFE8F4C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8. não utilizar dados pessoais de eleitores obtidos em razão de função acadêmica ou administrativa, em observância à Lei nº 13.709/2018 (LGPD);</w:t>
      </w:r>
    </w:p>
    <w:p w14:paraId="02CC279C" w14:textId="77777777" w:rsidR="00CF0F88" w:rsidRPr="00304C9F" w:rsidRDefault="008A2EF2">
      <w:pPr>
        <w:spacing w:after="80" w:line="276" w:lineRule="auto"/>
        <w:ind w:left="567"/>
        <w:jc w:val="both"/>
        <w:rPr>
          <w:sz w:val="18"/>
          <w:szCs w:val="18"/>
        </w:rPr>
      </w:pPr>
      <w:r w:rsidRPr="00304C9F">
        <w:rPr>
          <w:sz w:val="18"/>
          <w:szCs w:val="18"/>
        </w:rPr>
        <w:t>9. respeitar a CEL, as demais chapas e o material de campanha dos concorrentes, garantindo a pluralidade de ideias.</w:t>
      </w:r>
    </w:p>
    <w:p w14:paraId="6D184CB5" w14:textId="46BE9947" w:rsidR="00CF0F88" w:rsidRDefault="008A2EF2" w:rsidP="00B02787">
      <w:pPr>
        <w:spacing w:before="120" w:after="100" w:line="276" w:lineRule="auto"/>
        <w:ind w:firstLine="567"/>
        <w:jc w:val="both"/>
      </w:pPr>
      <w:r>
        <w:t>A inobservância deste Termo sujeitará a chapa às sanções previstas no Art. 64 do RGCE, proporcionais à gravidade do ato e assegurado o direito de defesa. Os casos não previstos serão avaliados pela CEL.</w:t>
      </w:r>
    </w:p>
    <w:p w14:paraId="5843AF12" w14:textId="77777777" w:rsidR="00CF0F88" w:rsidRDefault="008A2EF2" w:rsidP="00B02787">
      <w:pPr>
        <w:spacing w:before="120" w:after="100" w:line="276" w:lineRule="auto"/>
        <w:ind w:firstLine="567"/>
        <w:jc w:val="both"/>
      </w:pPr>
      <w:r>
        <w:t>Declaramos ciência e concordância com este Termo de Conduta.</w:t>
      </w:r>
    </w:p>
    <w:p w14:paraId="37A024EC" w14:textId="77777777" w:rsidR="00CF0F88" w:rsidRDefault="008A2EF2">
      <w:pPr>
        <w:spacing w:before="200" w:after="100" w:line="276" w:lineRule="auto"/>
        <w:jc w:val="right"/>
      </w:pPr>
      <w:r>
        <w:t>Niterói, ____ de ______________ de 2026.</w:t>
      </w:r>
    </w:p>
    <w:p w14:paraId="15B55458" w14:textId="77777777" w:rsidR="00CF0F88" w:rsidRDefault="008A2EF2">
      <w:pPr>
        <w:spacing w:before="600"/>
        <w:jc w:val="center"/>
      </w:pPr>
      <w:r>
        <w:t>_____________________________________________</w:t>
      </w:r>
    </w:p>
    <w:p w14:paraId="687168F1" w14:textId="77777777" w:rsidR="00CF0F88" w:rsidRDefault="008A2EF2">
      <w:pPr>
        <w:jc w:val="center"/>
      </w:pPr>
      <w:r>
        <w:rPr>
          <w:b/>
          <w:bCs/>
        </w:rPr>
        <w:t>Candidato(a) a Coordenador(a)</w:t>
      </w:r>
    </w:p>
    <w:p w14:paraId="61D3CF7F" w14:textId="77777777" w:rsidR="00CF0F88" w:rsidRDefault="00CF0F88">
      <w:pPr>
        <w:jc w:val="center"/>
      </w:pPr>
    </w:p>
    <w:p w14:paraId="15CC3533" w14:textId="77777777" w:rsidR="00CF0F88" w:rsidRDefault="008A2EF2">
      <w:pPr>
        <w:spacing w:before="600"/>
        <w:jc w:val="center"/>
      </w:pPr>
      <w:r>
        <w:t>_____________________________________________</w:t>
      </w:r>
    </w:p>
    <w:p w14:paraId="562194E2" w14:textId="77777777" w:rsidR="00CF0F88" w:rsidRDefault="008A2EF2">
      <w:pPr>
        <w:jc w:val="center"/>
      </w:pPr>
      <w:r>
        <w:rPr>
          <w:b/>
          <w:bCs/>
        </w:rPr>
        <w:t>Candidato(a) a Vice-Coordenador(a)</w:t>
      </w:r>
    </w:p>
    <w:sectPr w:rsidR="00CF0F88" w:rsidSect="00304C9F">
      <w:headerReference w:type="default" r:id="rId7"/>
      <w:footerReference w:type="default" r:id="rId8"/>
      <w:pgSz w:w="11906" w:h="16838"/>
      <w:pgMar w:top="1701" w:right="1418" w:bottom="1134" w:left="1418" w:header="142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B904E" w14:textId="77777777" w:rsidR="008A2EF2" w:rsidRDefault="008A2EF2">
      <w:r>
        <w:separator/>
      </w:r>
    </w:p>
  </w:endnote>
  <w:endnote w:type="continuationSeparator" w:id="0">
    <w:p w14:paraId="52FD5C58" w14:textId="77777777" w:rsidR="008A2EF2" w:rsidRDefault="008A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5A77" w14:textId="77777777" w:rsidR="00CF0F88" w:rsidRDefault="008A2EF2">
    <w:pPr>
      <w:jc w:val="right"/>
    </w:pPr>
    <w:r>
      <w:rPr>
        <w:color w:val="595959"/>
        <w:sz w:val="16"/>
        <w:szCs w:val="16"/>
      </w:rPr>
      <w:t xml:space="preserve">Edital CEL/PPEA nº 01/2026 – 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E07D" w14:textId="77777777" w:rsidR="008A2EF2" w:rsidRDefault="008A2EF2">
      <w:r>
        <w:separator/>
      </w:r>
    </w:p>
  </w:footnote>
  <w:footnote w:type="continuationSeparator" w:id="0">
    <w:p w14:paraId="6A6A7647" w14:textId="77777777" w:rsidR="008A2EF2" w:rsidRDefault="008A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3543" w14:textId="77777777" w:rsidR="00304C9F" w:rsidRDefault="00304C9F">
    <w:pPr>
      <w:jc w:val="center"/>
      <w:rPr>
        <w:color w:val="1F3864"/>
        <w:sz w:val="17"/>
        <w:szCs w:val="17"/>
      </w:rPr>
    </w:pPr>
  </w:p>
  <w:p w14:paraId="4E50C346" w14:textId="5655FCA9" w:rsidR="00304C9F" w:rsidRDefault="00304C9F" w:rsidP="00304C9F">
    <w:pPr>
      <w:jc w:val="center"/>
      <w:rPr>
        <w:color w:val="1F3864"/>
        <w:sz w:val="17"/>
        <w:szCs w:val="17"/>
      </w:rPr>
    </w:pPr>
    <w:r>
      <w:rPr>
        <w:noProof/>
      </w:rPr>
      <w:drawing>
        <wp:inline distT="0" distB="0" distL="0" distR="0" wp14:anchorId="7D3C3035" wp14:editId="09125938">
          <wp:extent cx="897890" cy="888365"/>
          <wp:effectExtent l="0" t="0" r="0" b="6985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890" cy="888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E17DFB" w14:textId="28292A84" w:rsidR="00CF0F88" w:rsidRDefault="008A2EF2">
    <w:pPr>
      <w:jc w:val="center"/>
    </w:pPr>
    <w:r>
      <w:rPr>
        <w:color w:val="1F3864"/>
        <w:sz w:val="17"/>
        <w:szCs w:val="17"/>
      </w:rPr>
      <w:t>SERVIÇO PÚBLICO FEDERAL</w:t>
    </w:r>
  </w:p>
  <w:p w14:paraId="02AADC5B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UNIVERSIDADE FEDERAL FLUMINENSE</w:t>
    </w:r>
  </w:p>
  <w:p w14:paraId="6FD43E30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ESCOLA DE ENFERMAGEM AURORA DE AFONSO COSTA</w:t>
    </w:r>
  </w:p>
  <w:p w14:paraId="3C629AF2" w14:textId="6CE12027" w:rsidR="00CF0F88" w:rsidRDefault="008A2EF2">
    <w:pPr>
      <w:jc w:val="center"/>
    </w:pPr>
    <w:r>
      <w:rPr>
        <w:b/>
        <w:bCs/>
        <w:color w:val="1F3864"/>
        <w:sz w:val="17"/>
        <w:szCs w:val="17"/>
      </w:rPr>
      <w:t>PROGRAMA PROFISSIONAL EM ENFERMAGEM ASSISTENCIAL – PPEA</w:t>
    </w:r>
  </w:p>
  <w:p w14:paraId="2DDF08DC" w14:textId="77777777" w:rsidR="00CF0F88" w:rsidRDefault="008A2EF2">
    <w:pPr>
      <w:pBdr>
        <w:bottom w:val="single" w:sz="6" w:space="4" w:color="1F3864"/>
      </w:pBdr>
      <w:jc w:val="center"/>
    </w:pPr>
    <w:r>
      <w:rPr>
        <w:color w:val="1F3864"/>
        <w:sz w:val="17"/>
        <w:szCs w:val="17"/>
      </w:rPr>
      <w:t>COMISSÃO ELEITORAL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240"/>
    <w:multiLevelType w:val="hybridMultilevel"/>
    <w:tmpl w:val="FB92CD88"/>
    <w:lvl w:ilvl="0" w:tplc="93B61612">
      <w:start w:val="1"/>
      <w:numFmt w:val="bullet"/>
      <w:lvlText w:val="●"/>
      <w:lvlJc w:val="left"/>
      <w:pPr>
        <w:ind w:left="720" w:hanging="360"/>
      </w:pPr>
    </w:lvl>
    <w:lvl w:ilvl="1" w:tplc="EE945136">
      <w:start w:val="1"/>
      <w:numFmt w:val="bullet"/>
      <w:lvlText w:val="○"/>
      <w:lvlJc w:val="left"/>
      <w:pPr>
        <w:ind w:left="1440" w:hanging="360"/>
      </w:pPr>
    </w:lvl>
    <w:lvl w:ilvl="2" w:tplc="0C906706">
      <w:start w:val="1"/>
      <w:numFmt w:val="bullet"/>
      <w:lvlText w:val="■"/>
      <w:lvlJc w:val="left"/>
      <w:pPr>
        <w:ind w:left="2160" w:hanging="360"/>
      </w:pPr>
    </w:lvl>
    <w:lvl w:ilvl="3" w:tplc="DE26182E">
      <w:start w:val="1"/>
      <w:numFmt w:val="bullet"/>
      <w:lvlText w:val="●"/>
      <w:lvlJc w:val="left"/>
      <w:pPr>
        <w:ind w:left="2880" w:hanging="360"/>
      </w:pPr>
    </w:lvl>
    <w:lvl w:ilvl="4" w:tplc="F24AA182">
      <w:start w:val="1"/>
      <w:numFmt w:val="bullet"/>
      <w:lvlText w:val="○"/>
      <w:lvlJc w:val="left"/>
      <w:pPr>
        <w:ind w:left="3600" w:hanging="360"/>
      </w:pPr>
    </w:lvl>
    <w:lvl w:ilvl="5" w:tplc="88F48EE8">
      <w:start w:val="1"/>
      <w:numFmt w:val="bullet"/>
      <w:lvlText w:val="■"/>
      <w:lvlJc w:val="left"/>
      <w:pPr>
        <w:ind w:left="4320" w:hanging="360"/>
      </w:pPr>
    </w:lvl>
    <w:lvl w:ilvl="6" w:tplc="FC141110">
      <w:start w:val="1"/>
      <w:numFmt w:val="bullet"/>
      <w:lvlText w:val="●"/>
      <w:lvlJc w:val="left"/>
      <w:pPr>
        <w:ind w:left="5040" w:hanging="360"/>
      </w:pPr>
    </w:lvl>
    <w:lvl w:ilvl="7" w:tplc="DA242AEE">
      <w:start w:val="1"/>
      <w:numFmt w:val="bullet"/>
      <w:lvlText w:val="●"/>
      <w:lvlJc w:val="left"/>
      <w:pPr>
        <w:ind w:left="5760" w:hanging="360"/>
      </w:pPr>
    </w:lvl>
    <w:lvl w:ilvl="8" w:tplc="570CF2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257BC9"/>
    <w:multiLevelType w:val="hybridMultilevel"/>
    <w:tmpl w:val="4314C6C4"/>
    <w:lvl w:ilvl="0" w:tplc="04A20EC2">
      <w:start w:val="1"/>
      <w:numFmt w:val="bullet"/>
      <w:lvlText w:val="–"/>
      <w:lvlJc w:val="left"/>
      <w:pPr>
        <w:ind w:left="567" w:hanging="283"/>
      </w:pPr>
    </w:lvl>
    <w:lvl w:ilvl="1" w:tplc="A6C0C212">
      <w:numFmt w:val="decimal"/>
      <w:lvlText w:val=""/>
      <w:lvlJc w:val="left"/>
    </w:lvl>
    <w:lvl w:ilvl="2" w:tplc="B936E796">
      <w:numFmt w:val="decimal"/>
      <w:lvlText w:val=""/>
      <w:lvlJc w:val="left"/>
    </w:lvl>
    <w:lvl w:ilvl="3" w:tplc="28B89CB4">
      <w:numFmt w:val="decimal"/>
      <w:lvlText w:val=""/>
      <w:lvlJc w:val="left"/>
    </w:lvl>
    <w:lvl w:ilvl="4" w:tplc="50D43138">
      <w:numFmt w:val="decimal"/>
      <w:lvlText w:val=""/>
      <w:lvlJc w:val="left"/>
    </w:lvl>
    <w:lvl w:ilvl="5" w:tplc="C0341C0E">
      <w:numFmt w:val="decimal"/>
      <w:lvlText w:val=""/>
      <w:lvlJc w:val="left"/>
    </w:lvl>
    <w:lvl w:ilvl="6" w:tplc="9A60C16E">
      <w:numFmt w:val="decimal"/>
      <w:lvlText w:val=""/>
      <w:lvlJc w:val="left"/>
    </w:lvl>
    <w:lvl w:ilvl="7" w:tplc="0F78DC6E">
      <w:numFmt w:val="decimal"/>
      <w:lvlText w:val=""/>
      <w:lvlJc w:val="left"/>
    </w:lvl>
    <w:lvl w:ilvl="8" w:tplc="1B0055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88"/>
    <w:rsid w:val="00304C9F"/>
    <w:rsid w:val="007676D3"/>
    <w:rsid w:val="008A2EF2"/>
    <w:rsid w:val="00B02787"/>
    <w:rsid w:val="00C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3853E3"/>
  <w15:docId w15:val="{99EE3563-32BF-4362-9704-05E8C241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04C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4C9F"/>
  </w:style>
  <w:style w:type="paragraph" w:styleId="Rodap">
    <w:name w:val="footer"/>
    <w:basedOn w:val="Normal"/>
    <w:link w:val="RodapChar"/>
    <w:uiPriority w:val="99"/>
    <w:unhideWhenUsed/>
    <w:rsid w:val="00304C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4C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350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Roger</cp:lastModifiedBy>
  <cp:revision>5</cp:revision>
  <dcterms:created xsi:type="dcterms:W3CDTF">2026-09-10T16:13:00Z</dcterms:created>
  <dcterms:modified xsi:type="dcterms:W3CDTF">2026-10-09T16:36:00Z</dcterms:modified>
</cp:coreProperties>
</file>